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23"/>
        <w:gridCol w:w="6019"/>
      </w:tblGrid>
      <w:tr w:rsidR="00B420EA" w:rsidRPr="00BC2E80" w:rsidTr="00B420EA">
        <w:tc>
          <w:tcPr>
            <w:tcW w:w="3223" w:type="dxa"/>
          </w:tcPr>
          <w:p w:rsidR="00B420EA" w:rsidRPr="00E459BE" w:rsidRDefault="00B420EA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019" w:type="dxa"/>
          </w:tcPr>
          <w:p w:rsidR="00B420EA" w:rsidRPr="00E459BE" w:rsidRDefault="005F4CA3" w:rsidP="00E111C1">
            <w:pPr>
              <w:jc w:val="center"/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FRED BEAN</w:t>
            </w:r>
          </w:p>
        </w:tc>
      </w:tr>
      <w:tr w:rsidR="00B420EA" w:rsidRPr="00BC2E80" w:rsidTr="00B420EA">
        <w:tc>
          <w:tcPr>
            <w:tcW w:w="3223" w:type="dxa"/>
          </w:tcPr>
          <w:p w:rsidR="00B420EA" w:rsidRPr="00E459BE" w:rsidRDefault="00B420EA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Birth</w:t>
            </w:r>
          </w:p>
        </w:tc>
        <w:tc>
          <w:tcPr>
            <w:tcW w:w="6019" w:type="dxa"/>
          </w:tcPr>
          <w:p w:rsidR="00B420EA" w:rsidRPr="00BC2E80" w:rsidRDefault="00744B73" w:rsidP="0074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</w:t>
            </w:r>
            <w:r w:rsidR="00E52025" w:rsidRPr="00BC2E80">
              <w:rPr>
                <w:sz w:val="28"/>
                <w:szCs w:val="28"/>
              </w:rPr>
              <w:t>,</w:t>
            </w:r>
            <w:r w:rsidR="00F90A78">
              <w:rPr>
                <w:sz w:val="28"/>
                <w:szCs w:val="28"/>
              </w:rPr>
              <w:t xml:space="preserve"> </w:t>
            </w:r>
            <w:proofErr w:type="spellStart"/>
            <w:r w:rsidR="00E52025" w:rsidRPr="00BC2E80">
              <w:rPr>
                <w:sz w:val="28"/>
                <w:szCs w:val="28"/>
              </w:rPr>
              <w:t>Wylam</w:t>
            </w:r>
            <w:proofErr w:type="spellEnd"/>
          </w:p>
        </w:tc>
      </w:tr>
      <w:tr w:rsidR="00B420EA" w:rsidRPr="00BC2E80" w:rsidTr="00B420EA">
        <w:tc>
          <w:tcPr>
            <w:tcW w:w="3223" w:type="dxa"/>
          </w:tcPr>
          <w:p w:rsidR="00B420EA" w:rsidRPr="00E459BE" w:rsidRDefault="00B420EA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Enlistment/Occupation</w:t>
            </w:r>
          </w:p>
        </w:tc>
        <w:tc>
          <w:tcPr>
            <w:tcW w:w="6019" w:type="dxa"/>
          </w:tcPr>
          <w:p w:rsidR="00B420EA" w:rsidRPr="00BC2E80" w:rsidRDefault="00E17135" w:rsidP="00744B73">
            <w:pPr>
              <w:jc w:val="center"/>
              <w:rPr>
                <w:sz w:val="28"/>
                <w:szCs w:val="28"/>
              </w:rPr>
            </w:pPr>
            <w:r w:rsidRPr="00BC2E80">
              <w:rPr>
                <w:sz w:val="28"/>
                <w:szCs w:val="28"/>
              </w:rPr>
              <w:t>Railway Clerk</w:t>
            </w:r>
          </w:p>
        </w:tc>
      </w:tr>
      <w:tr w:rsidR="00B420EA" w:rsidRPr="00BC2E80" w:rsidTr="00B420EA">
        <w:tc>
          <w:tcPr>
            <w:tcW w:w="3223" w:type="dxa"/>
          </w:tcPr>
          <w:p w:rsidR="00B420EA" w:rsidRPr="00E459BE" w:rsidRDefault="00B420EA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Death, date, location</w:t>
            </w:r>
          </w:p>
        </w:tc>
        <w:tc>
          <w:tcPr>
            <w:tcW w:w="6019" w:type="dxa"/>
          </w:tcPr>
          <w:p w:rsidR="00007C1F" w:rsidRPr="00B14B85" w:rsidRDefault="000B08B4" w:rsidP="00B14B85">
            <w:pPr>
              <w:jc w:val="center"/>
              <w:rPr>
                <w:color w:val="333333"/>
                <w:sz w:val="28"/>
                <w:szCs w:val="28"/>
                <w:shd w:val="clear" w:color="auto" w:fill="FBFAFA"/>
              </w:rPr>
            </w:pPr>
            <w:r>
              <w:rPr>
                <w:color w:val="333333"/>
                <w:sz w:val="28"/>
                <w:szCs w:val="28"/>
                <w:shd w:val="clear" w:color="auto" w:fill="FBFAFA"/>
              </w:rPr>
              <w:t>15/04/</w:t>
            </w:r>
            <w:r w:rsidR="005F4CA3" w:rsidRPr="00BC2E80">
              <w:rPr>
                <w:color w:val="333333"/>
                <w:sz w:val="28"/>
                <w:szCs w:val="28"/>
                <w:shd w:val="clear" w:color="auto" w:fill="FBFAFA"/>
              </w:rPr>
              <w:t xml:space="preserve"> 1918</w:t>
            </w:r>
            <w:r w:rsidR="00E17135" w:rsidRPr="00BC2E80">
              <w:rPr>
                <w:color w:val="333333"/>
                <w:sz w:val="28"/>
                <w:szCs w:val="28"/>
                <w:shd w:val="clear" w:color="auto" w:fill="FBFAFA"/>
              </w:rPr>
              <w:t>. Died at home.</w:t>
            </w:r>
            <w:r w:rsidR="00B14B85" w:rsidRPr="00BC2E80">
              <w:rPr>
                <w:color w:val="333333"/>
                <w:sz w:val="28"/>
                <w:szCs w:val="28"/>
                <w:shd w:val="clear" w:color="auto" w:fill="FBFAFA"/>
              </w:rPr>
              <w:t xml:space="preserve"> Huddersfield</w:t>
            </w:r>
          </w:p>
        </w:tc>
      </w:tr>
      <w:tr w:rsidR="00B420EA" w:rsidRPr="00BC2E80" w:rsidTr="00B420EA">
        <w:tc>
          <w:tcPr>
            <w:tcW w:w="3223" w:type="dxa"/>
          </w:tcPr>
          <w:p w:rsidR="00B420EA" w:rsidRPr="00E459BE" w:rsidRDefault="00B420EA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6019" w:type="dxa"/>
          </w:tcPr>
          <w:p w:rsidR="00B420EA" w:rsidRPr="00BC2E80" w:rsidRDefault="00E52025" w:rsidP="002E25D7">
            <w:pPr>
              <w:jc w:val="center"/>
              <w:rPr>
                <w:sz w:val="28"/>
                <w:szCs w:val="28"/>
              </w:rPr>
            </w:pPr>
            <w:r w:rsidRPr="00BC2E80">
              <w:rPr>
                <w:sz w:val="28"/>
                <w:szCs w:val="28"/>
              </w:rPr>
              <w:t>25</w:t>
            </w:r>
          </w:p>
        </w:tc>
      </w:tr>
      <w:tr w:rsidR="00B420EA" w:rsidRPr="00BC2E80" w:rsidTr="00B420EA">
        <w:tc>
          <w:tcPr>
            <w:tcW w:w="3223" w:type="dxa"/>
          </w:tcPr>
          <w:p w:rsidR="00B420EA" w:rsidRPr="00E459BE" w:rsidRDefault="00B420EA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Unit, rank,</w:t>
            </w:r>
            <w:r w:rsidR="00EB38C5">
              <w:rPr>
                <w:b/>
                <w:sz w:val="28"/>
                <w:szCs w:val="28"/>
              </w:rPr>
              <w:t xml:space="preserve"> </w:t>
            </w:r>
            <w:r w:rsidRPr="00E459BE">
              <w:rPr>
                <w:b/>
                <w:sz w:val="28"/>
                <w:szCs w:val="28"/>
              </w:rPr>
              <w:t>service no:</w:t>
            </w:r>
          </w:p>
        </w:tc>
        <w:tc>
          <w:tcPr>
            <w:tcW w:w="6019" w:type="dxa"/>
          </w:tcPr>
          <w:p w:rsidR="005F4CA3" w:rsidRPr="00BC2E80" w:rsidRDefault="005F4CA3" w:rsidP="005F4CA3">
            <w:pPr>
              <w:jc w:val="center"/>
              <w:rPr>
                <w:color w:val="333333"/>
                <w:sz w:val="28"/>
                <w:szCs w:val="28"/>
                <w:shd w:val="clear" w:color="auto" w:fill="FBFAFA"/>
              </w:rPr>
            </w:pPr>
            <w:r w:rsidRPr="00BC2E80">
              <w:rPr>
                <w:color w:val="333333"/>
                <w:sz w:val="28"/>
                <w:szCs w:val="28"/>
                <w:shd w:val="clear" w:color="auto" w:fill="FBFAFA"/>
              </w:rPr>
              <w:t>62375</w:t>
            </w:r>
          </w:p>
          <w:p w:rsidR="005F4CA3" w:rsidRPr="00BC2E80" w:rsidRDefault="000B08B4" w:rsidP="005F4CA3">
            <w:pPr>
              <w:jc w:val="center"/>
              <w:rPr>
                <w:color w:val="333333"/>
                <w:sz w:val="28"/>
                <w:szCs w:val="28"/>
                <w:shd w:val="clear" w:color="auto" w:fill="FBFAFA"/>
              </w:rPr>
            </w:pPr>
            <w:r>
              <w:rPr>
                <w:color w:val="333333"/>
                <w:sz w:val="28"/>
                <w:szCs w:val="28"/>
                <w:shd w:val="clear" w:color="auto" w:fill="FBFAFA"/>
              </w:rPr>
              <w:t>A/Bombardier</w:t>
            </w:r>
          </w:p>
          <w:p w:rsidR="00B420EA" w:rsidRPr="00BC2E80" w:rsidRDefault="005F4CA3" w:rsidP="005F4CA3">
            <w:pPr>
              <w:jc w:val="center"/>
              <w:rPr>
                <w:sz w:val="28"/>
                <w:szCs w:val="28"/>
              </w:rPr>
            </w:pPr>
            <w:r w:rsidRPr="00BC2E80">
              <w:rPr>
                <w:color w:val="333333"/>
                <w:sz w:val="28"/>
                <w:szCs w:val="28"/>
                <w:shd w:val="clear" w:color="auto" w:fill="FBFAFA"/>
              </w:rPr>
              <w:t>Royal Garrison Artillery</w:t>
            </w:r>
          </w:p>
        </w:tc>
      </w:tr>
      <w:tr w:rsidR="00A96FB6" w:rsidRPr="00BC2E80" w:rsidTr="00B420EA">
        <w:tc>
          <w:tcPr>
            <w:tcW w:w="3223" w:type="dxa"/>
          </w:tcPr>
          <w:p w:rsidR="00A96FB6" w:rsidRPr="00E459BE" w:rsidRDefault="00A96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Honours</w:t>
            </w:r>
          </w:p>
        </w:tc>
        <w:tc>
          <w:tcPr>
            <w:tcW w:w="6019" w:type="dxa"/>
          </w:tcPr>
          <w:p w:rsidR="00A96FB6" w:rsidRPr="00BC2E80" w:rsidRDefault="00A96FB6" w:rsidP="005F4CA3">
            <w:pPr>
              <w:jc w:val="center"/>
              <w:rPr>
                <w:color w:val="333333"/>
                <w:sz w:val="28"/>
                <w:szCs w:val="28"/>
                <w:shd w:val="clear" w:color="auto" w:fill="FBFAFA"/>
              </w:rPr>
            </w:pPr>
            <w:r>
              <w:rPr>
                <w:color w:val="333333"/>
                <w:sz w:val="28"/>
                <w:szCs w:val="28"/>
                <w:shd w:val="clear" w:color="auto" w:fill="FBFAFA"/>
              </w:rPr>
              <w:t>Military Medal</w:t>
            </w:r>
          </w:p>
        </w:tc>
      </w:tr>
      <w:tr w:rsidR="00B420EA" w:rsidRPr="00BC2E80" w:rsidTr="00B420EA">
        <w:tc>
          <w:tcPr>
            <w:tcW w:w="3223" w:type="dxa"/>
          </w:tcPr>
          <w:p w:rsidR="00B420EA" w:rsidRPr="00E459BE" w:rsidRDefault="00B420EA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Family</w:t>
            </w:r>
          </w:p>
        </w:tc>
        <w:tc>
          <w:tcPr>
            <w:tcW w:w="6019" w:type="dxa"/>
          </w:tcPr>
          <w:p w:rsidR="00744B73" w:rsidRDefault="00744B73" w:rsidP="009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1901 Census Fred is 8 years old and living with his parents Joseph and Jane Bean</w:t>
            </w:r>
            <w:r w:rsidR="007C7A4D">
              <w:rPr>
                <w:sz w:val="28"/>
                <w:szCs w:val="28"/>
              </w:rPr>
              <w:t xml:space="preserve"> (nee Benson)</w:t>
            </w:r>
            <w:r>
              <w:rPr>
                <w:sz w:val="28"/>
                <w:szCs w:val="28"/>
              </w:rPr>
              <w:t xml:space="preserve"> and a sister Nellie 10, and brother Harry </w:t>
            </w:r>
            <w:r w:rsidR="004A291C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in the Lodge at Wylam Hall where</w:t>
            </w:r>
            <w:r w:rsidR="004A291C">
              <w:rPr>
                <w:sz w:val="28"/>
                <w:szCs w:val="28"/>
              </w:rPr>
              <w:t xml:space="preserve"> their</w:t>
            </w:r>
            <w:r>
              <w:rPr>
                <w:sz w:val="28"/>
                <w:szCs w:val="28"/>
              </w:rPr>
              <w:t xml:space="preserve"> father is employed as a gardener by the Clayton family. Fred’s parents originated from the York/Ripon area and moved to Wylam soon aft</w:t>
            </w:r>
            <w:r w:rsidR="000B08B4">
              <w:rPr>
                <w:sz w:val="28"/>
                <w:szCs w:val="28"/>
              </w:rPr>
              <w:t>er getting married in</w:t>
            </w:r>
            <w:r w:rsidR="007C7A4D">
              <w:rPr>
                <w:sz w:val="28"/>
                <w:szCs w:val="28"/>
              </w:rPr>
              <w:t xml:space="preserve"> 1889</w:t>
            </w:r>
            <w:r>
              <w:rPr>
                <w:sz w:val="28"/>
                <w:szCs w:val="28"/>
              </w:rPr>
              <w:t>.</w:t>
            </w:r>
          </w:p>
          <w:p w:rsidR="00744B73" w:rsidRDefault="00744B73" w:rsidP="00977E11">
            <w:pPr>
              <w:rPr>
                <w:sz w:val="28"/>
                <w:szCs w:val="28"/>
              </w:rPr>
            </w:pPr>
          </w:p>
          <w:p w:rsidR="00744B73" w:rsidRDefault="00744B73" w:rsidP="009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1911 Census Fred is recorded as a boarder aged 18 at 29 Myrtle Grove</w:t>
            </w:r>
            <w:r w:rsidR="004A29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off Osborne Road Jesmond and his occupation is given as a railway clerk. His parents</w:t>
            </w:r>
            <w:r w:rsidR="004A29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sister Nellie and younger brother Harry had moved back to Brompton near Pickerin</w:t>
            </w:r>
            <w:r w:rsidR="004A291C">
              <w:rPr>
                <w:sz w:val="28"/>
                <w:szCs w:val="28"/>
              </w:rPr>
              <w:t>g in Yorkshire by this time</w:t>
            </w:r>
            <w:r>
              <w:rPr>
                <w:sz w:val="28"/>
                <w:szCs w:val="28"/>
              </w:rPr>
              <w:t xml:space="preserve">. Perhaps their employment and tenancy of the cottage at Wylam Hall was </w:t>
            </w:r>
            <w:r w:rsidR="004A291C">
              <w:rPr>
                <w:sz w:val="28"/>
                <w:szCs w:val="28"/>
              </w:rPr>
              <w:t>no longer</w:t>
            </w:r>
            <w:r>
              <w:rPr>
                <w:sz w:val="28"/>
                <w:szCs w:val="28"/>
              </w:rPr>
              <w:t xml:space="preserve"> secure following the death of Richard Clayton in 1905 and the closure of the Hall for several years.</w:t>
            </w:r>
          </w:p>
          <w:p w:rsidR="007C7A4D" w:rsidRDefault="007C7A4D" w:rsidP="00977E11">
            <w:pPr>
              <w:rPr>
                <w:sz w:val="28"/>
                <w:szCs w:val="28"/>
              </w:rPr>
            </w:pPr>
          </w:p>
          <w:p w:rsidR="007C7A4D" w:rsidRDefault="007C7A4D" w:rsidP="009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information on Fred’s life after the 1911 census and when he enlisted in the army and details of his service record are still being sought.</w:t>
            </w:r>
          </w:p>
          <w:p w:rsidR="00B14B85" w:rsidRDefault="00B14B85" w:rsidP="00977E11">
            <w:pPr>
              <w:rPr>
                <w:sz w:val="28"/>
                <w:szCs w:val="28"/>
              </w:rPr>
            </w:pPr>
          </w:p>
          <w:p w:rsidR="00B14B85" w:rsidRDefault="00B14B85" w:rsidP="009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article in the Hexham Courant 01/12/1917 states:- ‘Many Wylamites will be delighted to hear that Fred Bean, son of Mr. Bean a former gardener at Wylam Hall has secured the Military Medal and is now in England sitting for his commission. So the sons of Wylam march onward to fame.’</w:t>
            </w:r>
          </w:p>
          <w:p w:rsidR="00C26272" w:rsidRDefault="00B14B85" w:rsidP="004A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Sadly, Fred died the following April 1918 at home </w:t>
            </w:r>
            <w:r>
              <w:rPr>
                <w:sz w:val="28"/>
                <w:szCs w:val="28"/>
              </w:rPr>
              <w:lastRenderedPageBreak/>
              <w:t>in Huddersfield. At this stage it has not</w:t>
            </w:r>
            <w:r w:rsidR="000B08B4">
              <w:rPr>
                <w:sz w:val="28"/>
                <w:szCs w:val="28"/>
              </w:rPr>
              <w:t xml:space="preserve"> been possible to discover </w:t>
            </w:r>
            <w:r>
              <w:rPr>
                <w:sz w:val="28"/>
                <w:szCs w:val="28"/>
              </w:rPr>
              <w:t>the cause of his death</w:t>
            </w:r>
            <w:r w:rsidR="00A96FB6">
              <w:rPr>
                <w:sz w:val="28"/>
                <w:szCs w:val="28"/>
              </w:rPr>
              <w:t>.</w:t>
            </w:r>
            <w:r w:rsidR="00B220E1">
              <w:rPr>
                <w:sz w:val="28"/>
                <w:szCs w:val="28"/>
              </w:rPr>
              <w:t xml:space="preserve"> It maybe that he was a victim of the flu pandemic which began to take hold in January 1918, but this can only be speculation.</w:t>
            </w:r>
          </w:p>
          <w:p w:rsidR="00DE3EEE" w:rsidRDefault="00DE3EEE" w:rsidP="004A291C">
            <w:pPr>
              <w:rPr>
                <w:sz w:val="28"/>
                <w:szCs w:val="28"/>
              </w:rPr>
            </w:pPr>
          </w:p>
          <w:p w:rsidR="00DE3EEE" w:rsidRPr="00BC2E80" w:rsidRDefault="00DE3EEE" w:rsidP="004A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is now known that Fred died of pulmonary TB and Asthenia at </w:t>
            </w:r>
            <w:proofErr w:type="spellStart"/>
            <w:r>
              <w:rPr>
                <w:sz w:val="28"/>
                <w:szCs w:val="28"/>
              </w:rPr>
              <w:t>Fusehill</w:t>
            </w:r>
            <w:proofErr w:type="spellEnd"/>
            <w:r>
              <w:rPr>
                <w:sz w:val="28"/>
                <w:szCs w:val="28"/>
              </w:rPr>
              <w:t xml:space="preserve"> War Hospital in the presence of his intended Maud Playforth.</w:t>
            </w:r>
          </w:p>
        </w:tc>
      </w:tr>
      <w:tr w:rsidR="00B420EA" w:rsidRPr="00BC2E80" w:rsidTr="00B420EA">
        <w:tc>
          <w:tcPr>
            <w:tcW w:w="3223" w:type="dxa"/>
          </w:tcPr>
          <w:p w:rsidR="00B420EA" w:rsidRPr="00E459BE" w:rsidRDefault="00DB2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War </w:t>
            </w:r>
            <w:r w:rsidR="00B14B85">
              <w:rPr>
                <w:b/>
                <w:sz w:val="28"/>
                <w:szCs w:val="28"/>
              </w:rPr>
              <w:t>Memorials</w:t>
            </w:r>
          </w:p>
        </w:tc>
        <w:tc>
          <w:tcPr>
            <w:tcW w:w="6019" w:type="dxa"/>
          </w:tcPr>
          <w:p w:rsidR="005F4CA3" w:rsidRPr="00BC2E80" w:rsidRDefault="005F4CA3" w:rsidP="00DC5BD5">
            <w:pPr>
              <w:jc w:val="center"/>
              <w:rPr>
                <w:sz w:val="28"/>
                <w:szCs w:val="28"/>
              </w:rPr>
            </w:pPr>
            <w:r w:rsidRPr="00BC2E80">
              <w:rPr>
                <w:sz w:val="28"/>
                <w:szCs w:val="28"/>
              </w:rPr>
              <w:t>In South-East corner.</w:t>
            </w:r>
          </w:p>
          <w:p w:rsidR="00DC5BD5" w:rsidRDefault="005F4CA3" w:rsidP="00DC5BD5">
            <w:pPr>
              <w:jc w:val="center"/>
              <w:rPr>
                <w:sz w:val="28"/>
                <w:szCs w:val="28"/>
              </w:rPr>
            </w:pPr>
            <w:r w:rsidRPr="00BC2E80">
              <w:rPr>
                <w:sz w:val="28"/>
                <w:szCs w:val="28"/>
              </w:rPr>
              <w:t>HUTTON BUSCEL (ST. MATTHEW) CHURCHYARD</w:t>
            </w:r>
          </w:p>
          <w:p w:rsidR="00174DDD" w:rsidRDefault="00174DDD" w:rsidP="00DC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Yorkshire</w:t>
            </w:r>
          </w:p>
          <w:p w:rsidR="00B14B85" w:rsidRDefault="00B14B85" w:rsidP="00DC5BD5">
            <w:pPr>
              <w:jc w:val="center"/>
              <w:rPr>
                <w:sz w:val="28"/>
                <w:szCs w:val="28"/>
              </w:rPr>
            </w:pPr>
          </w:p>
          <w:p w:rsidR="00B14B85" w:rsidRDefault="00D905DD" w:rsidP="00B14B85">
            <w:pPr>
              <w:rPr>
                <w:color w:val="333333"/>
                <w:sz w:val="28"/>
                <w:szCs w:val="28"/>
                <w:shd w:val="clear" w:color="auto" w:fill="FBFAFA"/>
              </w:rPr>
            </w:pPr>
            <w:r>
              <w:rPr>
                <w:color w:val="333333"/>
                <w:sz w:val="28"/>
                <w:szCs w:val="28"/>
                <w:shd w:val="clear" w:color="auto" w:fill="FBFAFA"/>
              </w:rPr>
              <w:t>Also commemorated o</w:t>
            </w:r>
            <w:r w:rsidR="00B14B85">
              <w:rPr>
                <w:color w:val="333333"/>
                <w:sz w:val="28"/>
                <w:szCs w:val="28"/>
                <w:shd w:val="clear" w:color="auto" w:fill="FBFAFA"/>
              </w:rPr>
              <w:t>n:-</w:t>
            </w:r>
          </w:p>
          <w:p w:rsidR="00B14B85" w:rsidRPr="004D7E30" w:rsidRDefault="00B14B85" w:rsidP="00B14B85">
            <w:pPr>
              <w:rPr>
                <w:color w:val="333333"/>
                <w:sz w:val="28"/>
                <w:szCs w:val="28"/>
                <w:shd w:val="clear" w:color="auto" w:fill="FBFAFA"/>
              </w:rPr>
            </w:pPr>
            <w:r w:rsidRPr="004D7E30">
              <w:rPr>
                <w:color w:val="333333"/>
                <w:sz w:val="28"/>
                <w:szCs w:val="28"/>
                <w:shd w:val="clear" w:color="auto" w:fill="FBFAFA"/>
              </w:rPr>
              <w:t>School War Memorial Plaque, Falcon Centre Wylam</w:t>
            </w:r>
          </w:p>
          <w:p w:rsidR="00B14B85" w:rsidRPr="004D7E30" w:rsidRDefault="00B14B85" w:rsidP="00B14B85">
            <w:pPr>
              <w:rPr>
                <w:color w:val="333333"/>
                <w:sz w:val="28"/>
                <w:szCs w:val="28"/>
                <w:shd w:val="clear" w:color="auto" w:fill="FBFAFA"/>
              </w:rPr>
            </w:pPr>
            <w:r w:rsidRPr="004D7E30">
              <w:rPr>
                <w:color w:val="333333"/>
                <w:sz w:val="28"/>
                <w:szCs w:val="28"/>
                <w:shd w:val="clear" w:color="auto" w:fill="FBFAFA"/>
              </w:rPr>
              <w:t>War memorial Plaque St.Oswin’s church, Wylam</w:t>
            </w:r>
          </w:p>
          <w:p w:rsidR="00B420EA" w:rsidRPr="00B14B85" w:rsidRDefault="00B14B85" w:rsidP="001C1875">
            <w:pPr>
              <w:rPr>
                <w:sz w:val="28"/>
                <w:szCs w:val="28"/>
              </w:rPr>
            </w:pPr>
            <w:r w:rsidRPr="004D7E30">
              <w:rPr>
                <w:color w:val="333333"/>
                <w:sz w:val="28"/>
                <w:szCs w:val="28"/>
                <w:shd w:val="clear" w:color="auto" w:fill="FBFAFA"/>
              </w:rPr>
              <w:t xml:space="preserve">War Memorial Monument, </w:t>
            </w:r>
            <w:r>
              <w:rPr>
                <w:color w:val="333333"/>
                <w:sz w:val="28"/>
                <w:szCs w:val="28"/>
                <w:shd w:val="clear" w:color="auto" w:fill="FBFAFA"/>
              </w:rPr>
              <w:t>Village Green,</w:t>
            </w:r>
            <w:r w:rsidRPr="004D7E30">
              <w:rPr>
                <w:color w:val="333333"/>
                <w:sz w:val="28"/>
                <w:szCs w:val="28"/>
                <w:shd w:val="clear" w:color="auto" w:fill="FBFAFA"/>
              </w:rPr>
              <w:t>Wylam</w:t>
            </w:r>
          </w:p>
        </w:tc>
      </w:tr>
      <w:tr w:rsidR="00690321" w:rsidRPr="00BC2E80" w:rsidTr="00B420EA">
        <w:tc>
          <w:tcPr>
            <w:tcW w:w="3223" w:type="dxa"/>
          </w:tcPr>
          <w:p w:rsidR="00690321" w:rsidRPr="00E459BE" w:rsidRDefault="00690321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6019" w:type="dxa"/>
          </w:tcPr>
          <w:p w:rsidR="00E52025" w:rsidRPr="00BC2E80" w:rsidRDefault="00F9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Hutton Buscel church is situa</w:t>
            </w:r>
            <w:r w:rsidR="00CA6F06">
              <w:rPr>
                <w:sz w:val="28"/>
                <w:szCs w:val="28"/>
              </w:rPr>
              <w:t xml:space="preserve">ted near Pickering/Scarborough </w:t>
            </w:r>
            <w:r>
              <w:rPr>
                <w:sz w:val="28"/>
                <w:szCs w:val="28"/>
              </w:rPr>
              <w:t>and close to Brompton by Sawdon where his family were living</w:t>
            </w:r>
          </w:p>
        </w:tc>
      </w:tr>
      <w:tr w:rsidR="00690321" w:rsidRPr="00BC2E80" w:rsidTr="00B420EA">
        <w:tc>
          <w:tcPr>
            <w:tcW w:w="3223" w:type="dxa"/>
          </w:tcPr>
          <w:p w:rsidR="00690321" w:rsidRPr="00E459BE" w:rsidRDefault="00E17135">
            <w:pPr>
              <w:rPr>
                <w:b/>
                <w:sz w:val="28"/>
                <w:szCs w:val="28"/>
              </w:rPr>
            </w:pPr>
            <w:r w:rsidRPr="00E459BE">
              <w:rPr>
                <w:b/>
                <w:sz w:val="28"/>
                <w:szCs w:val="28"/>
              </w:rPr>
              <w:t>Sources</w:t>
            </w:r>
          </w:p>
        </w:tc>
        <w:tc>
          <w:tcPr>
            <w:tcW w:w="6019" w:type="dxa"/>
          </w:tcPr>
          <w:p w:rsidR="00690321" w:rsidRDefault="00E17135">
            <w:pPr>
              <w:rPr>
                <w:sz w:val="28"/>
                <w:szCs w:val="28"/>
              </w:rPr>
            </w:pPr>
            <w:r w:rsidRPr="00BC2E80">
              <w:rPr>
                <w:sz w:val="28"/>
                <w:szCs w:val="28"/>
              </w:rPr>
              <w:t xml:space="preserve">UK Soldiers Died in Great War, 1914-1919 </w:t>
            </w:r>
          </w:p>
          <w:p w:rsidR="00F90B6B" w:rsidRPr="00BC2E80" w:rsidRDefault="00F9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CWGC</w:t>
            </w:r>
          </w:p>
          <w:p w:rsidR="0020540E" w:rsidRDefault="00AF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1891/</w:t>
            </w:r>
            <w:r w:rsidR="0020540E" w:rsidRPr="00BC2E80">
              <w:rPr>
                <w:sz w:val="28"/>
                <w:szCs w:val="28"/>
              </w:rPr>
              <w:t>1901</w:t>
            </w:r>
            <w:r w:rsidR="00F90B6B">
              <w:rPr>
                <w:sz w:val="28"/>
                <w:szCs w:val="28"/>
              </w:rPr>
              <w:t xml:space="preserve"> &amp; 1911</w:t>
            </w:r>
            <w:r w:rsidR="0020540E" w:rsidRPr="00BC2E80">
              <w:rPr>
                <w:sz w:val="28"/>
                <w:szCs w:val="28"/>
              </w:rPr>
              <w:t xml:space="preserve"> </w:t>
            </w:r>
            <w:r w:rsidR="00F90B6B">
              <w:rPr>
                <w:sz w:val="28"/>
                <w:szCs w:val="28"/>
              </w:rPr>
              <w:t>Census</w:t>
            </w:r>
          </w:p>
          <w:p w:rsidR="00F90B6B" w:rsidRPr="00BC2E80" w:rsidRDefault="00F9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Hexham Courant 01/12/1917</w:t>
            </w:r>
          </w:p>
        </w:tc>
      </w:tr>
      <w:tr w:rsidR="00690321" w:rsidRPr="00BC2E80" w:rsidTr="00B420EA">
        <w:tc>
          <w:tcPr>
            <w:tcW w:w="3223" w:type="dxa"/>
          </w:tcPr>
          <w:p w:rsidR="00690321" w:rsidRPr="00BC2E80" w:rsidRDefault="00690321">
            <w:pPr>
              <w:rPr>
                <w:sz w:val="28"/>
                <w:szCs w:val="28"/>
              </w:rPr>
            </w:pPr>
          </w:p>
        </w:tc>
        <w:tc>
          <w:tcPr>
            <w:tcW w:w="6019" w:type="dxa"/>
          </w:tcPr>
          <w:p w:rsidR="00690321" w:rsidRPr="00BC2E80" w:rsidRDefault="00690321">
            <w:pPr>
              <w:rPr>
                <w:sz w:val="28"/>
                <w:szCs w:val="28"/>
              </w:rPr>
            </w:pPr>
          </w:p>
        </w:tc>
      </w:tr>
    </w:tbl>
    <w:p w:rsidR="005C639E" w:rsidRPr="00BC2E80" w:rsidRDefault="005C639E">
      <w:pPr>
        <w:rPr>
          <w:sz w:val="28"/>
          <w:szCs w:val="28"/>
        </w:rPr>
      </w:pPr>
    </w:p>
    <w:sectPr w:rsidR="005C639E" w:rsidRPr="00BC2E80" w:rsidSect="00323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8A" w:rsidRDefault="00165A8A" w:rsidP="00185556">
      <w:pPr>
        <w:spacing w:line="240" w:lineRule="auto"/>
      </w:pPr>
      <w:r>
        <w:separator/>
      </w:r>
    </w:p>
  </w:endnote>
  <w:endnote w:type="continuationSeparator" w:id="0">
    <w:p w:rsidR="00165A8A" w:rsidRDefault="00165A8A" w:rsidP="00185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56" w:rsidRDefault="001855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7943"/>
      <w:docPartObj>
        <w:docPartGallery w:val="Page Numbers (Bottom of Page)"/>
        <w:docPartUnique/>
      </w:docPartObj>
    </w:sdtPr>
    <w:sdtContent>
      <w:p w:rsidR="00185556" w:rsidRDefault="007E4F84">
        <w:pPr>
          <w:pStyle w:val="Footer"/>
          <w:jc w:val="center"/>
        </w:pPr>
        <w:r>
          <w:fldChar w:fldCharType="begin"/>
        </w:r>
        <w:r w:rsidR="00185556">
          <w:instrText xml:space="preserve"> PAGE   \* MERGEFORMAT </w:instrText>
        </w:r>
        <w:r>
          <w:fldChar w:fldCharType="separate"/>
        </w:r>
        <w:r w:rsidR="00DE3EEE">
          <w:rPr>
            <w:noProof/>
          </w:rPr>
          <w:t>2</w:t>
        </w:r>
        <w:r>
          <w:fldChar w:fldCharType="end"/>
        </w:r>
      </w:p>
    </w:sdtContent>
  </w:sdt>
  <w:p w:rsidR="00185556" w:rsidRDefault="001855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56" w:rsidRDefault="00185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8A" w:rsidRDefault="00165A8A" w:rsidP="00185556">
      <w:pPr>
        <w:spacing w:line="240" w:lineRule="auto"/>
      </w:pPr>
      <w:r>
        <w:separator/>
      </w:r>
    </w:p>
  </w:footnote>
  <w:footnote w:type="continuationSeparator" w:id="0">
    <w:p w:rsidR="00165A8A" w:rsidRDefault="00165A8A" w:rsidP="001855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56" w:rsidRDefault="001855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18555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73DCEAEAA3849E7ACF59D3028EE0F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85556" w:rsidRDefault="00185556" w:rsidP="0018555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Fred Bean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0122BEA4EDA4620A993C3358383553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19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85556" w:rsidRDefault="00185556" w:rsidP="0018555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1918</w:t>
              </w:r>
            </w:p>
          </w:tc>
        </w:sdtContent>
      </w:sdt>
    </w:tr>
  </w:tbl>
  <w:p w:rsidR="00185556" w:rsidRDefault="001855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56" w:rsidRDefault="00185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21"/>
    <w:rsid w:val="00001CD5"/>
    <w:rsid w:val="000056D4"/>
    <w:rsid w:val="00007C1F"/>
    <w:rsid w:val="00077990"/>
    <w:rsid w:val="000931D2"/>
    <w:rsid w:val="000B08B4"/>
    <w:rsid w:val="000B28E9"/>
    <w:rsid w:val="000B60CE"/>
    <w:rsid w:val="000C0333"/>
    <w:rsid w:val="000D1A05"/>
    <w:rsid w:val="001005EB"/>
    <w:rsid w:val="00124D81"/>
    <w:rsid w:val="00131382"/>
    <w:rsid w:val="00165A8A"/>
    <w:rsid w:val="00174DDD"/>
    <w:rsid w:val="00185556"/>
    <w:rsid w:val="001945B2"/>
    <w:rsid w:val="001C1875"/>
    <w:rsid w:val="001F7CDA"/>
    <w:rsid w:val="0020274E"/>
    <w:rsid w:val="0020540E"/>
    <w:rsid w:val="002233BF"/>
    <w:rsid w:val="00224EA0"/>
    <w:rsid w:val="00225CD3"/>
    <w:rsid w:val="002D22C8"/>
    <w:rsid w:val="002E0DF0"/>
    <w:rsid w:val="002E25D7"/>
    <w:rsid w:val="00305A81"/>
    <w:rsid w:val="00306805"/>
    <w:rsid w:val="003231E5"/>
    <w:rsid w:val="003917D0"/>
    <w:rsid w:val="003C07E0"/>
    <w:rsid w:val="003C2BFB"/>
    <w:rsid w:val="003E612E"/>
    <w:rsid w:val="00403400"/>
    <w:rsid w:val="004A291C"/>
    <w:rsid w:val="004B3546"/>
    <w:rsid w:val="00537929"/>
    <w:rsid w:val="00594D14"/>
    <w:rsid w:val="00595156"/>
    <w:rsid w:val="005C0901"/>
    <w:rsid w:val="005C5ED2"/>
    <w:rsid w:val="005C639E"/>
    <w:rsid w:val="005E00C3"/>
    <w:rsid w:val="005F17E3"/>
    <w:rsid w:val="005F4CA3"/>
    <w:rsid w:val="00611450"/>
    <w:rsid w:val="0061449A"/>
    <w:rsid w:val="00690321"/>
    <w:rsid w:val="00695E1E"/>
    <w:rsid w:val="006A495B"/>
    <w:rsid w:val="00744B73"/>
    <w:rsid w:val="007B6025"/>
    <w:rsid w:val="007C7A4D"/>
    <w:rsid w:val="007C7C0F"/>
    <w:rsid w:val="007E4F84"/>
    <w:rsid w:val="008307AC"/>
    <w:rsid w:val="008334A4"/>
    <w:rsid w:val="0088556D"/>
    <w:rsid w:val="008B63CA"/>
    <w:rsid w:val="008D598B"/>
    <w:rsid w:val="008E1737"/>
    <w:rsid w:val="009C3C91"/>
    <w:rsid w:val="00A24351"/>
    <w:rsid w:val="00A80026"/>
    <w:rsid w:val="00A96FB6"/>
    <w:rsid w:val="00AC19A5"/>
    <w:rsid w:val="00AF060E"/>
    <w:rsid w:val="00AF5BF0"/>
    <w:rsid w:val="00B118A7"/>
    <w:rsid w:val="00B14B85"/>
    <w:rsid w:val="00B2004D"/>
    <w:rsid w:val="00B220E1"/>
    <w:rsid w:val="00B420EA"/>
    <w:rsid w:val="00BC1B62"/>
    <w:rsid w:val="00BC2E80"/>
    <w:rsid w:val="00BF32FF"/>
    <w:rsid w:val="00BF677B"/>
    <w:rsid w:val="00C26272"/>
    <w:rsid w:val="00C32C93"/>
    <w:rsid w:val="00C849FB"/>
    <w:rsid w:val="00C86CDF"/>
    <w:rsid w:val="00C92E21"/>
    <w:rsid w:val="00CA6F06"/>
    <w:rsid w:val="00D32ACB"/>
    <w:rsid w:val="00D36C07"/>
    <w:rsid w:val="00D53AFD"/>
    <w:rsid w:val="00D905DD"/>
    <w:rsid w:val="00DB2360"/>
    <w:rsid w:val="00DB6CC7"/>
    <w:rsid w:val="00DC5BD5"/>
    <w:rsid w:val="00DE3EEE"/>
    <w:rsid w:val="00E111C1"/>
    <w:rsid w:val="00E17135"/>
    <w:rsid w:val="00E32446"/>
    <w:rsid w:val="00E459BE"/>
    <w:rsid w:val="00E45C4D"/>
    <w:rsid w:val="00E47ACD"/>
    <w:rsid w:val="00E52025"/>
    <w:rsid w:val="00EB38C5"/>
    <w:rsid w:val="00EC0F1F"/>
    <w:rsid w:val="00ED1857"/>
    <w:rsid w:val="00EE2F29"/>
    <w:rsid w:val="00EF2EBB"/>
    <w:rsid w:val="00F90A78"/>
    <w:rsid w:val="00F90B6B"/>
    <w:rsid w:val="00F96082"/>
    <w:rsid w:val="00FA514A"/>
    <w:rsid w:val="00FA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5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56"/>
  </w:style>
  <w:style w:type="paragraph" w:styleId="Footer">
    <w:name w:val="footer"/>
    <w:basedOn w:val="Normal"/>
    <w:link w:val="FooterChar"/>
    <w:uiPriority w:val="99"/>
    <w:unhideWhenUsed/>
    <w:rsid w:val="001855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56"/>
  </w:style>
  <w:style w:type="paragraph" w:styleId="BalloonText">
    <w:name w:val="Balloon Text"/>
    <w:basedOn w:val="Normal"/>
    <w:link w:val="BalloonTextChar"/>
    <w:uiPriority w:val="99"/>
    <w:semiHidden/>
    <w:unhideWhenUsed/>
    <w:rsid w:val="00185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3DCEAEAA3849E7ACF59D3028EE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71E1-6A6D-40CA-91C0-1B990BEC68F2}"/>
      </w:docPartPr>
      <w:docPartBody>
        <w:p w:rsidR="00E6037B" w:rsidRDefault="00C1301C" w:rsidP="00C1301C">
          <w:pPr>
            <w:pStyle w:val="273DCEAEAA3849E7ACF59D3028EE0F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0122BEA4EDA4620A993C3358383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6847-C6D7-4C5C-A3AE-50A47D92BD05}"/>
      </w:docPartPr>
      <w:docPartBody>
        <w:p w:rsidR="00E6037B" w:rsidRDefault="00C1301C" w:rsidP="00C1301C">
          <w:pPr>
            <w:pStyle w:val="20122BEA4EDA4620A993C3358383553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301C"/>
    <w:rsid w:val="000F5E8B"/>
    <w:rsid w:val="001958AE"/>
    <w:rsid w:val="00654F09"/>
    <w:rsid w:val="00830D4D"/>
    <w:rsid w:val="00992DC5"/>
    <w:rsid w:val="00C1301C"/>
    <w:rsid w:val="00E15286"/>
    <w:rsid w:val="00E6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DCEAEAA3849E7ACF59D3028EE0FEE">
    <w:name w:val="273DCEAEAA3849E7ACF59D3028EE0FEE"/>
    <w:rsid w:val="00C1301C"/>
  </w:style>
  <w:style w:type="paragraph" w:customStyle="1" w:styleId="20122BEA4EDA4620A993C33583835535">
    <w:name w:val="20122BEA4EDA4620A993C33583835535"/>
    <w:rsid w:val="00C130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Bean</dc:title>
  <dc:creator>Smith</dc:creator>
  <cp:lastModifiedBy>Smith</cp:lastModifiedBy>
  <cp:revision>8</cp:revision>
  <dcterms:created xsi:type="dcterms:W3CDTF">2013-11-01T20:32:00Z</dcterms:created>
  <dcterms:modified xsi:type="dcterms:W3CDTF">2015-09-07T18:26:00Z</dcterms:modified>
</cp:coreProperties>
</file>